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האיש שחלם מדינה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להסיק מידע שאינו כתוב במפורש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קשרי סיבה ותוצאה בין אירועים בחיי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חזונו של הרצל לבין המציאות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משפט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בסיפור על ילדותו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הם הגיעו בבגדים חגיגיים, מה שמעיד על היחס הרציני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הרצל נפטר ב-1904, שנים רבות לפני הקמת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ברצף האירועים בסיפור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- שרשרת סיבה ותוצאה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נפטר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אירועים ומקומות או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(פריז, 1895)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(וינה, 1896)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(בזל, 1897)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(1904)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(תל אביב, 1948)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כותב שירים במחברת סודית בילדותו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נשלח לפריז ככתב 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כותב את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מתכנס הקונגרס הציוני הראשון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מוכרזת העצמאות של מדינת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 קולעת, כותרת משנה מרחיבה, ושני משפטים המתארים את האירוע בדייקנות על פי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הכוללת השערה סבירה ונימוק המבוסס על אירועים מהסיפור, למשל השפעת הקונגרס על הקמת המדינה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המראה הבנה של רגשות הדמות מתוך רמזים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 אירועים נכונים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המקשרת בין החזון למציאות של היום,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לפתוח בדיון קצר על מהי הסקת מסקנות מתוך טקסט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חלק ההתאמה והסדר לעבודה בזוגות לעידוד 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להקדיש זמן לשיתוף תשובות מחלק הכתיבה הפתוחה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האיש שחלם מדינה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הרצל. נקרא משפטים, נבין מה קרה, ונסדר את הסיפור לפי הזמן.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קונגרס ציוני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כנס גדול של נציגים יהודים שדן בהקמת 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עיתונאי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שכותב ידיעות לעיתון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של עתיד שרוצים להגשים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נציג שנשלח לייצג קבוצה בכנס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התפרצות אלימות נגד קבוצת אנשים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השפלה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מעשה שגורם לאדם להרגיש בושה וכבוד נפגע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אלטנוילנד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שבו הרצל דמיין חברה עתידית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הכרזת העצמאות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ההודעה הרשמית על הקמת מדינת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הרצל נולד?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במה הרצל עבד?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עיתונאי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חקלאי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הרצל ראה בפריז?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מלחמת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דרייפוס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מהפכה בצרפת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בחירות בצרפת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לספר על העתיד שהרצל 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דרך 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היה הקונגרס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 אביב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שירים כבר בילדותו במחברת סודית.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הצירים לקונגרס הגיעו בבגדים פשוטים ויומיומיים.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חי לראות את הכרזת העצמאות של מדינת ישראל ב-1948.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פרעות קישינב עוררו ויכוח סוער בקונגרס השישי.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- שרשרת סיבה ותוצאה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נשלח לפריז ככתב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הספר שהרצל כתב בעקבות משפט דרייפוס נקרא מדינת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הקונגרס הציוני הראשון התכנס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הספר שבו הרצל דמיין עתיד ליהודים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ליבו של הרצל לא עמד בעומס, ולכן הוא __________ בגיל צעיר יחסית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אירועים ומקומות או 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טקס השפלת דרייפוס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בזל, 1897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פרסום הספר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1904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הקונגרס הציוני הראשון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תל אביב, 1948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פטירת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וינה, 1896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הכרזת העצמאות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פריז, 1895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נשלח לפריז ככתב עיתון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כותב את הספר מדינת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כותב שירים במחברת סודית בילדותו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מוכרזת העצמאות של מדינת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מתכנס הקונגרס הציוני הראשון בבזל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מהאירועים בסיפור וכתבו עליו כותרת עיתון, כותרת משנה ושני משפטי ידיעה.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דונו: מה היה קורה אילו הרצל היה מוותר אחרי שצחקו עליו? נמקו בעזרת פרטים מהסיפור.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אתם חושבים שהרגיש הרצל כשראו אותו צוחקים עליו?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שני אירועים מחיי הרצל לפי סדר הזמן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חלק מחזונו של הרצל התגשם לדעתכם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האיש שחלם מדינה –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