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מידע שאינו כתוב במפורש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 סיבה ותוצאה בין אירועים בחיי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חזונו של הרצל לבין המציאות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בסיפור על 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הגיעו בבגדים חגיגיים, מה שמעיד על היחס הרציני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נפטר ב-1904, שנים רבות לפני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ברצף האירועים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- שרשרת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אירועים ומקומות או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(פריז, 1895)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(וינה, 1896)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(בזל, 1897)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(1904)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(תל אביב, 1948)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כותב שירים במחברת סודית בילדותו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נשלח לפריז ככתב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כותב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מתכנס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מוכרזת העצמאות של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קולעת, כותרת משנה מרחיבה, ושני משפטים המתארים את האירוע בדייקנות על פי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השערה סבירה ונימוק המבוסס על אירועים מהסיפור, למשל השפעת הקונגרס על הקמת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הבנה של רגשות הדמות מתוך רמזים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אירועים נכונים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המקשרת בין החזון למציאות של היום,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בדיון קצר על מהי הסקת מסקנות מתוך טקסט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חלק ההתאמה והסדר לעבודה בזוגות לעידוד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לשיתוף תשובות מחלק הכתיבה הפתוחה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חשיבה על סיפור חייו של בנימין זאב הרצל – מילדותו ועד הקמת המדינה. נתמקד בהסקת מסקנות, בסדר האירועים ובחזון שהוא תיאר.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מקצועו של הרצל לפני שהוביל את הרעיון הציוני?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אירוע היסטורי צפה הרצל כאשר היה כתב בפריז?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מהפכה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בחירות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הספר שבו הרצל תיאר חברה עתידית?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 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עיר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 אביב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שירים כבר בילדותו במחברת סודית.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הצירים לקונגרס הגיעו בבגדים פשוטים ויומיומיים.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חי לראות את הכרזת העצמאות של מדינת ישראל ב-1948.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פרעות קישינב עוררו ויכוח סוער בקונגרס השישי.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- שרשרת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נשלח לפריז ככתב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שהרצל כתב בעקבות משפט דרייפוס נקרא מדינת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התכנס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שבו הרצל דמיין עתיד ליהודים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ליבו של הרצל לא עמד בעומס, ולכן הוא __________ בגיל צעיר יחסית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אירועים ומקומות או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 השפלת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תל אביב,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פרסום הספר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בזל, 1897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הקונגרס הציוני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פריז, 1895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פטירת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וינה, 1896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הכרזת העצמאות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1904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מתכנס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מוכרזת העצמאות של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שירים במחברת סודית בילדותו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נשלח לפריז ככתב עיתון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מהאירועים בסיפור וכתבו עליו כותרת עיתון, כותרת משנה ושני משפטי ידיעה.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דונו: מה היה קורה אילו הרצל היה מוותר אחרי שצחקו עליו? נמקו בעזרת פרטים מהסיפור.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חושבים שהרגיש הרצל כשראו אותו צוחקים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אירועים מחיי הרצל לפי סדר הזמן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חלק מחזונו של הרצל התגשם לדעתכם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האיש שחלם מדינה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